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7" w:rsidRDefault="00ED376E" w:rsidP="00A357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37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ED376E" w:rsidRDefault="00ED376E" w:rsidP="00A357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К)ОУ</w:t>
      </w:r>
      <w:r w:rsidR="008334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«С(К)ОШ для детей с ОВЗ</w:t>
      </w:r>
      <w:r w:rsidR="00833407">
        <w:rPr>
          <w:rFonts w:ascii="Times New Roman" w:hAnsi="Times New Roman" w:cs="Times New Roman"/>
          <w:b/>
          <w:sz w:val="28"/>
          <w:szCs w:val="28"/>
        </w:rPr>
        <w:t xml:space="preserve"> №155</w:t>
      </w:r>
      <w:r>
        <w:rPr>
          <w:rFonts w:ascii="Times New Roman" w:hAnsi="Times New Roman" w:cs="Times New Roman"/>
          <w:b/>
          <w:sz w:val="28"/>
          <w:szCs w:val="28"/>
        </w:rPr>
        <w:t>» г. Перми</w:t>
      </w:r>
    </w:p>
    <w:p w:rsidR="00ED376E" w:rsidRPr="00ED376E" w:rsidRDefault="00ED376E" w:rsidP="00A357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Е.И. Завёрткина</w:t>
      </w:r>
    </w:p>
    <w:p w:rsidR="00833407" w:rsidRDefault="00DE377E" w:rsidP="00A357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77E">
        <w:rPr>
          <w:rFonts w:ascii="Times New Roman" w:hAnsi="Times New Roman" w:cs="Times New Roman"/>
          <w:b/>
          <w:sz w:val="32"/>
          <w:szCs w:val="32"/>
        </w:rPr>
        <w:t>Использование нетрадиционных приёмов</w:t>
      </w:r>
    </w:p>
    <w:p w:rsidR="0058378A" w:rsidRPr="00DE377E" w:rsidRDefault="00DE377E" w:rsidP="00A357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77E">
        <w:rPr>
          <w:rFonts w:ascii="Times New Roman" w:hAnsi="Times New Roman" w:cs="Times New Roman"/>
          <w:b/>
          <w:sz w:val="32"/>
          <w:szCs w:val="32"/>
        </w:rPr>
        <w:t>в логопедической работе с детьми с ОВЗ.</w:t>
      </w:r>
    </w:p>
    <w:p w:rsidR="007501F1" w:rsidRPr="00125840" w:rsidRDefault="00EA21D5" w:rsidP="00C51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Различные нарушения ре</w:t>
      </w:r>
      <w:r w:rsidR="00822ACE">
        <w:rPr>
          <w:rFonts w:ascii="Times New Roman" w:hAnsi="Times New Roman" w:cs="Times New Roman"/>
          <w:sz w:val="28"/>
          <w:szCs w:val="28"/>
        </w:rPr>
        <w:t>чи у детей с ОВЗ встречаются чащ</w:t>
      </w:r>
      <w:r w:rsidRPr="00125840">
        <w:rPr>
          <w:rFonts w:ascii="Times New Roman" w:hAnsi="Times New Roman" w:cs="Times New Roman"/>
          <w:sz w:val="28"/>
          <w:szCs w:val="28"/>
        </w:rPr>
        <w:t>е</w:t>
      </w:r>
      <w:r w:rsidR="00822ACE">
        <w:rPr>
          <w:rFonts w:ascii="Times New Roman" w:hAnsi="Times New Roman" w:cs="Times New Roman"/>
          <w:sz w:val="28"/>
          <w:szCs w:val="28"/>
        </w:rPr>
        <w:t>,</w:t>
      </w:r>
      <w:r w:rsidR="00125840">
        <w:rPr>
          <w:rFonts w:ascii="Times New Roman" w:hAnsi="Times New Roman" w:cs="Times New Roman"/>
          <w:sz w:val="28"/>
          <w:szCs w:val="28"/>
        </w:rPr>
        <w:t xml:space="preserve"> </w:t>
      </w:r>
      <w:r w:rsidRPr="00125840">
        <w:rPr>
          <w:rFonts w:ascii="Times New Roman" w:hAnsi="Times New Roman" w:cs="Times New Roman"/>
          <w:sz w:val="28"/>
          <w:szCs w:val="28"/>
        </w:rPr>
        <w:t xml:space="preserve"> чем у здоровых сверстников. </w:t>
      </w:r>
      <w:r w:rsidR="00003F16" w:rsidRPr="00125840">
        <w:rPr>
          <w:rFonts w:ascii="Times New Roman" w:hAnsi="Times New Roman" w:cs="Times New Roman"/>
          <w:sz w:val="28"/>
          <w:szCs w:val="28"/>
        </w:rPr>
        <w:t xml:space="preserve"> У значительной части детей</w:t>
      </w:r>
      <w:r w:rsidR="00FF1B78" w:rsidRPr="00125840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03F16" w:rsidRPr="00125840">
        <w:rPr>
          <w:rFonts w:ascii="Times New Roman" w:hAnsi="Times New Roman" w:cs="Times New Roman"/>
          <w:sz w:val="28"/>
          <w:szCs w:val="28"/>
        </w:rPr>
        <w:t xml:space="preserve"> присутствует  </w:t>
      </w:r>
      <w:proofErr w:type="spellStart"/>
      <w:r w:rsidR="00003F16" w:rsidRPr="00125840">
        <w:rPr>
          <w:rFonts w:ascii="Times New Roman" w:hAnsi="Times New Roman" w:cs="Times New Roman"/>
          <w:sz w:val="28"/>
          <w:szCs w:val="28"/>
        </w:rPr>
        <w:t>дизартрический</w:t>
      </w:r>
      <w:proofErr w:type="spellEnd"/>
      <w:r w:rsidR="00003F16" w:rsidRPr="00125840">
        <w:rPr>
          <w:rFonts w:ascii="Times New Roman" w:hAnsi="Times New Roman" w:cs="Times New Roman"/>
          <w:sz w:val="28"/>
          <w:szCs w:val="28"/>
        </w:rPr>
        <w:t xml:space="preserve">  компонент:</w:t>
      </w:r>
      <w:r w:rsidR="00DF18C2" w:rsidRPr="00125840">
        <w:rPr>
          <w:rFonts w:ascii="Times New Roman" w:hAnsi="Times New Roman" w:cs="Times New Roman"/>
          <w:sz w:val="28"/>
          <w:szCs w:val="28"/>
        </w:rPr>
        <w:t xml:space="preserve"> страдает чувствительность, двигательная функция речевых мышц.</w:t>
      </w:r>
      <w:r w:rsidR="00B85079">
        <w:rPr>
          <w:rFonts w:ascii="Times New Roman" w:hAnsi="Times New Roman" w:cs="Times New Roman"/>
          <w:sz w:val="28"/>
          <w:szCs w:val="28"/>
        </w:rPr>
        <w:t xml:space="preserve"> </w:t>
      </w:r>
      <w:r w:rsidR="00FF1B78" w:rsidRPr="00125840">
        <w:rPr>
          <w:rFonts w:ascii="Times New Roman" w:hAnsi="Times New Roman" w:cs="Times New Roman"/>
          <w:sz w:val="28"/>
          <w:szCs w:val="28"/>
        </w:rPr>
        <w:t xml:space="preserve">Эти дети </w:t>
      </w:r>
      <w:r w:rsidR="007501F1" w:rsidRPr="00125840">
        <w:rPr>
          <w:rFonts w:ascii="Times New Roman" w:hAnsi="Times New Roman" w:cs="Times New Roman"/>
          <w:sz w:val="28"/>
          <w:szCs w:val="28"/>
        </w:rPr>
        <w:t>нуждаются в  длительной, систематической  индивидуальной логопедической помощи.</w:t>
      </w:r>
      <w:r w:rsidR="00B85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 Самыми  сложными  направлениями  работы при дизартрии являются развитие артикуляционной мотор</w:t>
      </w:r>
      <w:r w:rsidR="00F4462E">
        <w:rPr>
          <w:rFonts w:ascii="Times New Roman" w:hAnsi="Times New Roman" w:cs="Times New Roman"/>
          <w:sz w:val="28"/>
          <w:szCs w:val="28"/>
        </w:rPr>
        <w:t>и</w:t>
      </w:r>
      <w:r w:rsidR="007501F1" w:rsidRPr="00125840">
        <w:rPr>
          <w:rFonts w:ascii="Times New Roman" w:hAnsi="Times New Roman" w:cs="Times New Roman"/>
          <w:sz w:val="28"/>
          <w:szCs w:val="28"/>
        </w:rPr>
        <w:t>ки, формирование артикуляционных укладов, автоматизация вызванного звука</w:t>
      </w:r>
      <w:r w:rsidR="007501F1" w:rsidRPr="003201C3">
        <w:rPr>
          <w:rFonts w:ascii="Times New Roman" w:hAnsi="Times New Roman" w:cs="Times New Roman"/>
          <w:sz w:val="28"/>
          <w:szCs w:val="28"/>
        </w:rPr>
        <w:t xml:space="preserve">. </w:t>
      </w:r>
      <w:r w:rsidR="007B7846" w:rsidRPr="003201C3">
        <w:rPr>
          <w:rFonts w:ascii="Times New Roman" w:hAnsi="Times New Roman" w:cs="Times New Roman"/>
          <w:sz w:val="28"/>
          <w:szCs w:val="28"/>
        </w:rPr>
        <w:t xml:space="preserve"> </w:t>
      </w:r>
      <w:r w:rsidR="003201C3" w:rsidRPr="003201C3">
        <w:rPr>
          <w:rFonts w:ascii="Times New Roman" w:hAnsi="Times New Roman" w:cs="Times New Roman"/>
          <w:sz w:val="28"/>
          <w:szCs w:val="28"/>
        </w:rPr>
        <w:t xml:space="preserve">В </w:t>
      </w:r>
      <w:r w:rsidR="00740913" w:rsidRPr="003201C3">
        <w:rPr>
          <w:rFonts w:ascii="Times New Roman" w:hAnsi="Times New Roman" w:cs="Times New Roman"/>
          <w:sz w:val="28"/>
          <w:szCs w:val="28"/>
        </w:rPr>
        <w:t>ком</w:t>
      </w:r>
      <w:r w:rsidR="00B85079" w:rsidRPr="003201C3">
        <w:rPr>
          <w:rFonts w:ascii="Times New Roman" w:hAnsi="Times New Roman" w:cs="Times New Roman"/>
          <w:sz w:val="28"/>
          <w:szCs w:val="28"/>
        </w:rPr>
        <w:t>п</w:t>
      </w:r>
      <w:r w:rsidR="00740913" w:rsidRPr="003201C3">
        <w:rPr>
          <w:rFonts w:ascii="Times New Roman" w:hAnsi="Times New Roman" w:cs="Times New Roman"/>
          <w:sz w:val="28"/>
          <w:szCs w:val="28"/>
        </w:rPr>
        <w:t>лексе коррекционных меро</w:t>
      </w:r>
      <w:r w:rsidR="00B85079" w:rsidRPr="003201C3">
        <w:rPr>
          <w:rFonts w:ascii="Times New Roman" w:hAnsi="Times New Roman" w:cs="Times New Roman"/>
          <w:sz w:val="28"/>
          <w:szCs w:val="28"/>
        </w:rPr>
        <w:t>п</w:t>
      </w:r>
      <w:r w:rsidR="00740913" w:rsidRPr="003201C3">
        <w:rPr>
          <w:rFonts w:ascii="Times New Roman" w:hAnsi="Times New Roman" w:cs="Times New Roman"/>
          <w:sz w:val="28"/>
          <w:szCs w:val="28"/>
        </w:rPr>
        <w:t>риятий</w:t>
      </w:r>
      <w:r w:rsidR="003201C3" w:rsidRPr="003201C3">
        <w:rPr>
          <w:rFonts w:ascii="Times New Roman" w:hAnsi="Times New Roman" w:cs="Times New Roman"/>
          <w:sz w:val="28"/>
          <w:szCs w:val="28"/>
        </w:rPr>
        <w:t xml:space="preserve"> на развитие речевой моторики</w:t>
      </w:r>
      <w:r w:rsidR="00740913" w:rsidRPr="003201C3">
        <w:rPr>
          <w:rFonts w:ascii="Times New Roman" w:hAnsi="Times New Roman" w:cs="Times New Roman"/>
          <w:sz w:val="28"/>
          <w:szCs w:val="28"/>
        </w:rPr>
        <w:t xml:space="preserve"> </w:t>
      </w:r>
      <w:r w:rsidR="007B7846" w:rsidRPr="003201C3">
        <w:rPr>
          <w:rFonts w:ascii="Times New Roman" w:hAnsi="Times New Roman" w:cs="Times New Roman"/>
          <w:sz w:val="28"/>
          <w:szCs w:val="28"/>
        </w:rPr>
        <w:t xml:space="preserve"> </w:t>
      </w:r>
      <w:r w:rsidR="003201C3" w:rsidRPr="003201C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B7846" w:rsidRPr="003201C3">
        <w:rPr>
          <w:rFonts w:ascii="Times New Roman" w:hAnsi="Times New Roman" w:cs="Times New Roman"/>
          <w:sz w:val="28"/>
          <w:szCs w:val="28"/>
        </w:rPr>
        <w:t xml:space="preserve"> </w:t>
      </w:r>
      <w:r w:rsidR="002E23A9" w:rsidRPr="003201C3">
        <w:rPr>
          <w:rFonts w:ascii="Times New Roman" w:hAnsi="Times New Roman" w:cs="Times New Roman"/>
          <w:sz w:val="28"/>
          <w:szCs w:val="28"/>
        </w:rPr>
        <w:t xml:space="preserve"> достаточно продолжительный период времени.</w:t>
      </w:r>
      <w:r w:rsidR="007501F1" w:rsidRPr="003201C3">
        <w:rPr>
          <w:rFonts w:ascii="Times New Roman" w:hAnsi="Times New Roman" w:cs="Times New Roman"/>
          <w:sz w:val="28"/>
          <w:szCs w:val="28"/>
        </w:rPr>
        <w:t xml:space="preserve">  </w:t>
      </w:r>
      <w:r w:rsidR="007501F1" w:rsidRPr="00125840">
        <w:rPr>
          <w:rFonts w:ascii="Times New Roman" w:hAnsi="Times New Roman" w:cs="Times New Roman"/>
          <w:sz w:val="28"/>
          <w:szCs w:val="28"/>
        </w:rPr>
        <w:t>Монотонные, одн</w:t>
      </w:r>
      <w:r w:rsidR="00756B70">
        <w:rPr>
          <w:rFonts w:ascii="Times New Roman" w:hAnsi="Times New Roman" w:cs="Times New Roman"/>
          <w:sz w:val="28"/>
          <w:szCs w:val="28"/>
        </w:rPr>
        <w:t>ообразные занятия приводят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 к негативному отношению детей к обучению. Поэтому  коррекционная работа с детьми, страдающими</w:t>
      </w:r>
      <w:r w:rsidR="00C97A32">
        <w:rPr>
          <w:rFonts w:ascii="Times New Roman" w:hAnsi="Times New Roman" w:cs="Times New Roman"/>
          <w:sz w:val="28"/>
          <w:szCs w:val="28"/>
        </w:rPr>
        <w:t xml:space="preserve"> тяжёлыми речевыми нарушениями, 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должна быть эмоционально приятной и разнообразной. Это подталкивает к поиску как традиционных, так и нетрадиционных игровых приёмов </w:t>
      </w:r>
      <w:r w:rsidR="00C97A32">
        <w:rPr>
          <w:rFonts w:ascii="Times New Roman" w:hAnsi="Times New Roman" w:cs="Times New Roman"/>
          <w:sz w:val="28"/>
          <w:szCs w:val="28"/>
        </w:rPr>
        <w:t xml:space="preserve">в коррекционной логопедической 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работе.                                                  </w:t>
      </w:r>
    </w:p>
    <w:p w:rsidR="007501F1" w:rsidRPr="00125840" w:rsidRDefault="007501F1" w:rsidP="00C51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 xml:space="preserve"> </w:t>
      </w:r>
      <w:r w:rsidR="00740913">
        <w:rPr>
          <w:rFonts w:ascii="Times New Roman" w:hAnsi="Times New Roman" w:cs="Times New Roman"/>
          <w:sz w:val="28"/>
          <w:szCs w:val="28"/>
        </w:rPr>
        <w:t xml:space="preserve">В </w:t>
      </w:r>
      <w:r w:rsidR="003D77AE">
        <w:rPr>
          <w:rFonts w:ascii="Times New Roman" w:hAnsi="Times New Roman" w:cs="Times New Roman"/>
          <w:sz w:val="28"/>
          <w:szCs w:val="28"/>
        </w:rPr>
        <w:t xml:space="preserve">статьях </w:t>
      </w:r>
      <w:proofErr w:type="spellStart"/>
      <w:r w:rsidR="003C6112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="003C6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112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="003C6112">
        <w:rPr>
          <w:rFonts w:ascii="Times New Roman" w:hAnsi="Times New Roman" w:cs="Times New Roman"/>
          <w:sz w:val="28"/>
          <w:szCs w:val="28"/>
        </w:rPr>
        <w:t xml:space="preserve"> </w:t>
      </w:r>
      <w:r w:rsidRPr="00125840">
        <w:rPr>
          <w:rFonts w:ascii="Times New Roman" w:hAnsi="Times New Roman" w:cs="Times New Roman"/>
          <w:sz w:val="28"/>
          <w:szCs w:val="28"/>
        </w:rPr>
        <w:t>по работе с детьми младшего школьного возраста</w:t>
      </w:r>
      <w:r w:rsidR="00E51F0E">
        <w:rPr>
          <w:rFonts w:ascii="Times New Roman" w:hAnsi="Times New Roman" w:cs="Times New Roman"/>
          <w:sz w:val="28"/>
          <w:szCs w:val="28"/>
        </w:rPr>
        <w:t xml:space="preserve"> описываются</w:t>
      </w:r>
      <w:r w:rsidRPr="00125840">
        <w:rPr>
          <w:rFonts w:ascii="Times New Roman" w:hAnsi="Times New Roman" w:cs="Times New Roman"/>
          <w:sz w:val="28"/>
          <w:szCs w:val="28"/>
        </w:rPr>
        <w:t xml:space="preserve"> нетрадиционные  упражнения для развития слухового внимания, фонематического восприятия, речевого дыхания, артикуляционной моторики. </w:t>
      </w:r>
      <w:r w:rsidRPr="003D77AE">
        <w:rPr>
          <w:rFonts w:ascii="Times New Roman" w:hAnsi="Times New Roman" w:cs="Times New Roman"/>
          <w:sz w:val="28"/>
          <w:szCs w:val="28"/>
        </w:rPr>
        <w:t>Это</w:t>
      </w:r>
      <w:r w:rsidRPr="00125840">
        <w:rPr>
          <w:rFonts w:ascii="Times New Roman" w:hAnsi="Times New Roman" w:cs="Times New Roman"/>
          <w:sz w:val="28"/>
          <w:szCs w:val="28"/>
        </w:rPr>
        <w:t xml:space="preserve">  комплексные разминки, дыхательно-голосовая гимнастика, оригинальные упражнения для развития тонкой моторики,  пальцевые упражнения  на предметах с игольчатой поверхностью,  упражнения с шариками и ложками для развития артикуляционной моторики и т. п.  </w:t>
      </w:r>
      <w:r w:rsidR="00E51F0E">
        <w:rPr>
          <w:rFonts w:ascii="Times New Roman" w:hAnsi="Times New Roman" w:cs="Times New Roman"/>
          <w:sz w:val="28"/>
          <w:szCs w:val="28"/>
        </w:rPr>
        <w:t>Использование н</w:t>
      </w:r>
      <w:r w:rsidR="003D77AE">
        <w:rPr>
          <w:rFonts w:ascii="Times New Roman" w:hAnsi="Times New Roman" w:cs="Times New Roman"/>
          <w:sz w:val="28"/>
          <w:szCs w:val="28"/>
        </w:rPr>
        <w:t xml:space="preserve">а </w:t>
      </w:r>
      <w:r w:rsidR="00833407">
        <w:rPr>
          <w:rFonts w:ascii="Times New Roman" w:hAnsi="Times New Roman" w:cs="Times New Roman"/>
          <w:sz w:val="28"/>
          <w:szCs w:val="28"/>
        </w:rPr>
        <w:t>логопедических занятиях</w:t>
      </w:r>
      <w:r w:rsidR="00E51F0E">
        <w:rPr>
          <w:rFonts w:ascii="Times New Roman" w:hAnsi="Times New Roman" w:cs="Times New Roman"/>
          <w:sz w:val="28"/>
          <w:szCs w:val="28"/>
        </w:rPr>
        <w:t xml:space="preserve"> этих рекомендаций</w:t>
      </w:r>
      <w:r w:rsidR="00756B70">
        <w:rPr>
          <w:rFonts w:ascii="Times New Roman" w:hAnsi="Times New Roman" w:cs="Times New Roman"/>
          <w:sz w:val="28"/>
          <w:szCs w:val="28"/>
        </w:rPr>
        <w:t xml:space="preserve"> повышает интерес ребёнка к занятиям, позволяет достичь поставленных педагогом целей с наибольшей эффективностью.</w:t>
      </w:r>
      <w:r w:rsidR="00AC18EC">
        <w:rPr>
          <w:rFonts w:ascii="Times New Roman" w:hAnsi="Times New Roman" w:cs="Times New Roman"/>
          <w:sz w:val="28"/>
          <w:szCs w:val="28"/>
        </w:rPr>
        <w:t xml:space="preserve"> </w:t>
      </w:r>
      <w:r w:rsidR="00E51F0E">
        <w:rPr>
          <w:rFonts w:ascii="Times New Roman" w:hAnsi="Times New Roman" w:cs="Times New Roman"/>
          <w:sz w:val="28"/>
          <w:szCs w:val="28"/>
        </w:rPr>
        <w:t xml:space="preserve"> </w:t>
      </w:r>
      <w:r w:rsidR="008334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F1" w:rsidRPr="00125840" w:rsidRDefault="00EC4E0B" w:rsidP="00C51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описанным выше </w:t>
      </w:r>
      <w:r w:rsidR="00740913">
        <w:rPr>
          <w:rFonts w:ascii="Times New Roman" w:hAnsi="Times New Roman" w:cs="Times New Roman"/>
          <w:sz w:val="28"/>
          <w:szCs w:val="28"/>
        </w:rPr>
        <w:t xml:space="preserve">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2E">
        <w:rPr>
          <w:rFonts w:ascii="Times New Roman" w:hAnsi="Times New Roman" w:cs="Times New Roman"/>
          <w:sz w:val="28"/>
          <w:szCs w:val="28"/>
        </w:rPr>
        <w:t xml:space="preserve">для </w:t>
      </w:r>
      <w:r w:rsidR="00F4462E" w:rsidRPr="00125840">
        <w:rPr>
          <w:rFonts w:ascii="Times New Roman" w:hAnsi="Times New Roman" w:cs="Times New Roman"/>
          <w:sz w:val="28"/>
          <w:szCs w:val="28"/>
        </w:rPr>
        <w:t>совершенствования артикуляционной моторики</w:t>
      </w:r>
      <w:r w:rsidR="00F4462E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 изготовлено  дидактическое пособие «Шариковый тренажёр»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 с использованием пластмассовых шариков из детских погремушек российского производства (имеющих сертификат </w:t>
      </w:r>
      <w:r w:rsidR="007501F1" w:rsidRPr="00125840">
        <w:rPr>
          <w:rFonts w:ascii="Times New Roman" w:hAnsi="Times New Roman" w:cs="Times New Roman"/>
          <w:sz w:val="28"/>
          <w:szCs w:val="28"/>
        </w:rPr>
        <w:lastRenderedPageBreak/>
        <w:t xml:space="preserve">качества) и верёвочек. Для удобства пользования пособие </w:t>
      </w:r>
      <w:r w:rsidR="00ED376E">
        <w:rPr>
          <w:rFonts w:ascii="Times New Roman" w:hAnsi="Times New Roman" w:cs="Times New Roman"/>
          <w:sz w:val="28"/>
          <w:szCs w:val="28"/>
        </w:rPr>
        <w:t xml:space="preserve">крепится 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на специально изготовленной стойке, благодаря чему ребёнок </w:t>
      </w:r>
      <w:r w:rsidR="00ED376E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7501F1" w:rsidRPr="00125840">
        <w:rPr>
          <w:rFonts w:ascii="Times New Roman" w:hAnsi="Times New Roman" w:cs="Times New Roman"/>
          <w:sz w:val="28"/>
          <w:szCs w:val="28"/>
        </w:rPr>
        <w:t>задание без п</w:t>
      </w:r>
      <w:r w:rsidR="00345A1F" w:rsidRPr="00125840">
        <w:rPr>
          <w:rFonts w:ascii="Times New Roman" w:hAnsi="Times New Roman" w:cs="Times New Roman"/>
          <w:sz w:val="28"/>
          <w:szCs w:val="28"/>
        </w:rPr>
        <w:t xml:space="preserve">омощи взрослого. </w:t>
      </w:r>
      <w:r w:rsidR="003D77AE">
        <w:rPr>
          <w:rFonts w:ascii="Times New Roman" w:hAnsi="Times New Roman" w:cs="Times New Roman"/>
          <w:sz w:val="28"/>
          <w:szCs w:val="28"/>
        </w:rPr>
        <w:t>Данное пособие используется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 учителем-логопедом на индивидуальных  занятиях с детьми, страдающими дизартрией при  ДЦП</w:t>
      </w:r>
      <w:r w:rsidR="00C97A32">
        <w:rPr>
          <w:rFonts w:ascii="Times New Roman" w:hAnsi="Times New Roman" w:cs="Times New Roman"/>
          <w:sz w:val="28"/>
          <w:szCs w:val="28"/>
        </w:rPr>
        <w:t>,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 для раз</w:t>
      </w:r>
      <w:r w:rsidR="00C97A32">
        <w:rPr>
          <w:rFonts w:ascii="Times New Roman" w:hAnsi="Times New Roman" w:cs="Times New Roman"/>
          <w:sz w:val="28"/>
          <w:szCs w:val="28"/>
        </w:rPr>
        <w:t>вития артикуляционных движений.</w:t>
      </w:r>
      <w:r w:rsidR="007501F1" w:rsidRPr="00125840">
        <w:rPr>
          <w:rFonts w:ascii="Times New Roman" w:hAnsi="Times New Roman" w:cs="Times New Roman"/>
          <w:sz w:val="28"/>
          <w:szCs w:val="28"/>
        </w:rPr>
        <w:t xml:space="preserve"> Артикуляционные упражнения,  выполняемые с помощью этого пособия,  носят игровой характер,  вызывают положительные эмоции у детей, позволяют создать ситуацию успеха, что очень ценно при работе с детьми, имеющими тяжёлые речевые нарушения.</w:t>
      </w:r>
    </w:p>
    <w:p w:rsidR="007501F1" w:rsidRPr="00F4462E" w:rsidRDefault="007501F1" w:rsidP="00C51D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62E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с шариками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Двигать   шарики  кончиком языка  по вертикально натянутой верёвочке вверх;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Двигать   шарики  по горизонтально натянутой верёвочке языком вправо-влево;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Толкать  шарик языком вверх-вниз, верёвка натянута горизонтально;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 xml:space="preserve">Язык «Чашечка», цель – поймать шарик в </w:t>
      </w:r>
      <w:r w:rsidR="00822ACE">
        <w:rPr>
          <w:rFonts w:ascii="Times New Roman" w:hAnsi="Times New Roman" w:cs="Times New Roman"/>
          <w:sz w:val="28"/>
          <w:szCs w:val="28"/>
        </w:rPr>
        <w:t>«</w:t>
      </w:r>
      <w:r w:rsidRPr="00125840">
        <w:rPr>
          <w:rFonts w:ascii="Times New Roman" w:hAnsi="Times New Roman" w:cs="Times New Roman"/>
          <w:sz w:val="28"/>
          <w:szCs w:val="28"/>
        </w:rPr>
        <w:t>Чашечку»;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Ловить  шарик губами, с силой выталкивать, «выплёвывая» его;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Поймать шарик губами. Сомкнуть, насколько это возможно, губы и покатать шарик от щеки к щеке;</w:t>
      </w:r>
    </w:p>
    <w:p w:rsidR="007501F1" w:rsidRPr="00125840" w:rsidRDefault="007501F1" w:rsidP="00C51DD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Рассказывать скороговорки с шариком во рту, держа руками верёвочку.</w:t>
      </w:r>
    </w:p>
    <w:p w:rsidR="00415BEB" w:rsidRPr="00125840" w:rsidRDefault="00415BEB" w:rsidP="00C51DD6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 xml:space="preserve">«Иголочка»: шарик – «Колобок у лисички  на носу»; </w:t>
      </w:r>
    </w:p>
    <w:p w:rsidR="00415BEB" w:rsidRPr="00125840" w:rsidRDefault="00415BEB" w:rsidP="00C51DD6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Рассказывать скороговорки с шариком во рту, держа руками верёвочку.</w:t>
      </w:r>
    </w:p>
    <w:p w:rsidR="00125840" w:rsidRPr="00125840" w:rsidRDefault="007501F1" w:rsidP="00C51DD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C3">
        <w:rPr>
          <w:rFonts w:ascii="Times New Roman" w:hAnsi="Times New Roman" w:cs="Times New Roman"/>
          <w:sz w:val="28"/>
          <w:szCs w:val="28"/>
        </w:rPr>
        <w:t>Известно о доминирующей роли руки</w:t>
      </w:r>
      <w:r w:rsidRPr="00C9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840">
        <w:rPr>
          <w:rFonts w:ascii="Times New Roman" w:hAnsi="Times New Roman" w:cs="Times New Roman"/>
          <w:sz w:val="28"/>
          <w:szCs w:val="28"/>
        </w:rPr>
        <w:t>в произвольной моторной организации речи, что обуславливает необходимость работы над артикуляцией и одновременным развитием функциона</w:t>
      </w:r>
      <w:r w:rsidR="00C97A32">
        <w:rPr>
          <w:rFonts w:ascii="Times New Roman" w:hAnsi="Times New Roman" w:cs="Times New Roman"/>
          <w:sz w:val="28"/>
          <w:szCs w:val="28"/>
        </w:rPr>
        <w:t>льных возможностей пальцев рук.</w:t>
      </w:r>
      <w:r w:rsidRPr="00125840">
        <w:rPr>
          <w:rFonts w:ascii="Times New Roman" w:hAnsi="Times New Roman" w:cs="Times New Roman"/>
          <w:sz w:val="28"/>
          <w:szCs w:val="28"/>
        </w:rPr>
        <w:t xml:space="preserve"> Движение пальцев руки стимулирует созревание центральной нервной системы, и одним из проявлений этого будет совершенствование речи ребёнка. Включение в коррекционную  работу стимуляции рецепторных зо</w:t>
      </w:r>
      <w:r w:rsidR="00C97A32">
        <w:rPr>
          <w:rFonts w:ascii="Times New Roman" w:hAnsi="Times New Roman" w:cs="Times New Roman"/>
          <w:sz w:val="28"/>
          <w:szCs w:val="28"/>
        </w:rPr>
        <w:t>н обеих рук усиливает тактильно-</w:t>
      </w:r>
      <w:r w:rsidRPr="00125840">
        <w:rPr>
          <w:rFonts w:ascii="Times New Roman" w:hAnsi="Times New Roman" w:cs="Times New Roman"/>
          <w:sz w:val="28"/>
          <w:szCs w:val="28"/>
        </w:rPr>
        <w:t xml:space="preserve">кинестетические ощущения. </w:t>
      </w:r>
    </w:p>
    <w:p w:rsidR="00125840" w:rsidRPr="00125840" w:rsidRDefault="00A35788" w:rsidP="00C51D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5840" w:rsidRPr="0012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 автоматизации звуков при стертой дизартрии </w:t>
      </w:r>
      <w:r w:rsidR="00C41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оптимизируется благодаря включению</w:t>
      </w:r>
      <w:r w:rsidR="00125840" w:rsidRPr="0012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пальцевых упражнений, выполняемых на </w:t>
      </w:r>
      <w:proofErr w:type="spellStart"/>
      <w:r w:rsidR="00125840" w:rsidRPr="0012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иппликаторе</w:t>
      </w:r>
      <w:proofErr w:type="spellEnd"/>
      <w:r w:rsidR="00125840" w:rsidRPr="0012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Кузнецова.</w:t>
      </w:r>
    </w:p>
    <w:p w:rsidR="007501F1" w:rsidRPr="00125840" w:rsidRDefault="007501F1" w:rsidP="00C51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Pr="00125840">
        <w:rPr>
          <w:rFonts w:ascii="Times New Roman" w:hAnsi="Times New Roman" w:cs="Times New Roman"/>
          <w:sz w:val="28"/>
          <w:szCs w:val="28"/>
        </w:rPr>
        <w:t>иппликатора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 Кузнецова было изготовлено дидактическое посо</w:t>
      </w:r>
      <w:r w:rsidR="0075401F">
        <w:rPr>
          <w:rFonts w:ascii="Times New Roman" w:hAnsi="Times New Roman" w:cs="Times New Roman"/>
          <w:sz w:val="28"/>
          <w:szCs w:val="28"/>
        </w:rPr>
        <w:t>бие «Колючие ладошки»</w:t>
      </w:r>
      <w:r w:rsidRPr="00125840">
        <w:rPr>
          <w:rFonts w:ascii="Times New Roman" w:hAnsi="Times New Roman" w:cs="Times New Roman"/>
          <w:sz w:val="28"/>
          <w:szCs w:val="28"/>
        </w:rPr>
        <w:t xml:space="preserve">. Стимуляцию рецепторных зон обеих рук  </w:t>
      </w:r>
      <w:r w:rsidRPr="0012584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осуществляли  прижатием  подушечек пальцев к игольчатой поверхности   с одновременным  </w:t>
      </w:r>
      <w:r w:rsidR="0075401F">
        <w:rPr>
          <w:rFonts w:ascii="Times New Roman" w:hAnsi="Times New Roman" w:cs="Times New Roman"/>
          <w:sz w:val="28"/>
          <w:szCs w:val="28"/>
        </w:rPr>
        <w:t>проговариванием  гласных  звуков</w:t>
      </w:r>
      <w:r w:rsidRPr="00125840">
        <w:rPr>
          <w:rFonts w:ascii="Times New Roman" w:hAnsi="Times New Roman" w:cs="Times New Roman"/>
          <w:sz w:val="28"/>
          <w:szCs w:val="28"/>
        </w:rPr>
        <w:t>.</w:t>
      </w:r>
    </w:p>
    <w:p w:rsidR="007501F1" w:rsidRPr="00125840" w:rsidRDefault="007501F1" w:rsidP="00C51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В речевой функциональной системе принимают участие все анализаторы: слуховой, двигательный, кожно-кинестетический, зрительный. Каждый из них  вносит свой вклад в становление речи.</w:t>
      </w:r>
      <w:r w:rsidR="0075401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5840">
        <w:rPr>
          <w:rFonts w:ascii="Times New Roman" w:hAnsi="Times New Roman" w:cs="Times New Roman"/>
          <w:sz w:val="28"/>
          <w:szCs w:val="28"/>
        </w:rPr>
        <w:t xml:space="preserve">Нетрадиционные приёмы используются  как своеобразное продолжение, закрепление и дополнение к традиционным логопедическим упражнениям. </w:t>
      </w:r>
    </w:p>
    <w:p w:rsidR="007501F1" w:rsidRPr="00F4462E" w:rsidRDefault="007501F1" w:rsidP="00C51DD6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46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Литература:</w:t>
      </w:r>
    </w:p>
    <w:p w:rsidR="007501F1" w:rsidRPr="00125840" w:rsidRDefault="007501F1" w:rsidP="00C51DD6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 xml:space="preserve">Е.Ф.Архипова «Коррекционно-логопедическая работа по преодолению стёртой дизартрии у детей. – М., 2008 </w:t>
      </w:r>
    </w:p>
    <w:p w:rsidR="007501F1" w:rsidRPr="00125840" w:rsidRDefault="007501F1" w:rsidP="00C51DD6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840">
        <w:rPr>
          <w:rFonts w:ascii="Times New Roman" w:hAnsi="Times New Roman" w:cs="Times New Roman"/>
          <w:sz w:val="28"/>
          <w:szCs w:val="28"/>
        </w:rPr>
        <w:t>Г.В.Дедюхина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, Л.Д.Могучая, </w:t>
      </w:r>
      <w:proofErr w:type="spellStart"/>
      <w:r w:rsidRPr="00125840">
        <w:rPr>
          <w:rFonts w:ascii="Times New Roman" w:hAnsi="Times New Roman" w:cs="Times New Roman"/>
          <w:sz w:val="28"/>
          <w:szCs w:val="28"/>
        </w:rPr>
        <w:t>Т.А.Яньшина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 «Логопедический массаж и лечебная физкультура с детьми 3-5 лет, страдающими детским церебральным параличом» (учебно-практическое пособие для логопедов и медицинских работников) – М.,«Гном-Пресс», 1999             </w:t>
      </w:r>
    </w:p>
    <w:p w:rsidR="007501F1" w:rsidRPr="00125840" w:rsidRDefault="007501F1" w:rsidP="00C51DD6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840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840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 «Хлоп-топ.  Нетрадиционные приёмы коррекционной логопедической работы с детьми 6-12 лет». – М.,«ГНОМ и Д», 2004.</w:t>
      </w:r>
    </w:p>
    <w:p w:rsidR="007501F1" w:rsidRPr="00125840" w:rsidRDefault="007501F1" w:rsidP="00C51DD6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840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840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125840">
        <w:rPr>
          <w:rFonts w:ascii="Times New Roman" w:hAnsi="Times New Roman" w:cs="Times New Roman"/>
          <w:sz w:val="28"/>
          <w:szCs w:val="28"/>
        </w:rPr>
        <w:t xml:space="preserve"> «Хлоп-топ-2.  Нетрадиционные приёмы коррекционной логопедической работы с детьми 6-12 лет». – М .,«ГНОМ и</w:t>
      </w:r>
      <w:proofErr w:type="gramStart"/>
      <w:r w:rsidRPr="0012584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5840">
        <w:rPr>
          <w:rFonts w:ascii="Times New Roman" w:hAnsi="Times New Roman" w:cs="Times New Roman"/>
          <w:sz w:val="28"/>
          <w:szCs w:val="28"/>
        </w:rPr>
        <w:t>», 2004.</w:t>
      </w:r>
    </w:p>
    <w:p w:rsidR="007501F1" w:rsidRPr="00125840" w:rsidRDefault="007501F1" w:rsidP="00A35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F1" w:rsidRPr="00125840" w:rsidRDefault="007501F1" w:rsidP="00A35788">
      <w:pPr>
        <w:rPr>
          <w:rFonts w:ascii="Times New Roman" w:hAnsi="Times New Roman" w:cs="Times New Roman"/>
          <w:sz w:val="28"/>
          <w:szCs w:val="28"/>
        </w:rPr>
      </w:pPr>
    </w:p>
    <w:p w:rsidR="007501F1" w:rsidRPr="00125840" w:rsidRDefault="007501F1" w:rsidP="00A35788">
      <w:pPr>
        <w:rPr>
          <w:rFonts w:ascii="Times New Roman" w:hAnsi="Times New Roman" w:cs="Times New Roman"/>
          <w:sz w:val="28"/>
          <w:szCs w:val="28"/>
        </w:rPr>
      </w:pPr>
    </w:p>
    <w:p w:rsidR="004E7110" w:rsidRPr="00125840" w:rsidRDefault="004E7110" w:rsidP="00A35788">
      <w:pPr>
        <w:rPr>
          <w:rFonts w:ascii="Times New Roman" w:hAnsi="Times New Roman" w:cs="Times New Roman"/>
          <w:sz w:val="28"/>
          <w:szCs w:val="28"/>
        </w:rPr>
      </w:pPr>
    </w:p>
    <w:sectPr w:rsidR="004E7110" w:rsidRPr="00125840" w:rsidSect="004E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3FF"/>
    <w:multiLevelType w:val="hybridMultilevel"/>
    <w:tmpl w:val="461A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46A36"/>
    <w:multiLevelType w:val="hybridMultilevel"/>
    <w:tmpl w:val="1C68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1FEA"/>
    <w:multiLevelType w:val="hybridMultilevel"/>
    <w:tmpl w:val="1B9EF3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408C7E17"/>
    <w:multiLevelType w:val="hybridMultilevel"/>
    <w:tmpl w:val="7256CC2E"/>
    <w:lvl w:ilvl="0" w:tplc="1ADEFDA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915BB"/>
    <w:multiLevelType w:val="hybridMultilevel"/>
    <w:tmpl w:val="9236BB34"/>
    <w:lvl w:ilvl="0" w:tplc="D55826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21D5"/>
    <w:rsid w:val="00003F16"/>
    <w:rsid w:val="00013342"/>
    <w:rsid w:val="000736C9"/>
    <w:rsid w:val="00125840"/>
    <w:rsid w:val="002E23A9"/>
    <w:rsid w:val="002E392D"/>
    <w:rsid w:val="003201C3"/>
    <w:rsid w:val="00322E3F"/>
    <w:rsid w:val="00345A1F"/>
    <w:rsid w:val="003C6112"/>
    <w:rsid w:val="003D77AE"/>
    <w:rsid w:val="004079A7"/>
    <w:rsid w:val="00414F82"/>
    <w:rsid w:val="00415BEB"/>
    <w:rsid w:val="004E7110"/>
    <w:rsid w:val="0058378A"/>
    <w:rsid w:val="005E4806"/>
    <w:rsid w:val="006601FF"/>
    <w:rsid w:val="006B3EFA"/>
    <w:rsid w:val="00740913"/>
    <w:rsid w:val="007501F1"/>
    <w:rsid w:val="0075401F"/>
    <w:rsid w:val="00756B70"/>
    <w:rsid w:val="007B7846"/>
    <w:rsid w:val="008055A7"/>
    <w:rsid w:val="00822ACE"/>
    <w:rsid w:val="00833407"/>
    <w:rsid w:val="008E3257"/>
    <w:rsid w:val="0098766E"/>
    <w:rsid w:val="00990477"/>
    <w:rsid w:val="009F29F2"/>
    <w:rsid w:val="00A35788"/>
    <w:rsid w:val="00A82824"/>
    <w:rsid w:val="00AC18EC"/>
    <w:rsid w:val="00B77A83"/>
    <w:rsid w:val="00B85079"/>
    <w:rsid w:val="00C41161"/>
    <w:rsid w:val="00C51DD6"/>
    <w:rsid w:val="00C97A32"/>
    <w:rsid w:val="00D437ED"/>
    <w:rsid w:val="00DE377E"/>
    <w:rsid w:val="00DF18C2"/>
    <w:rsid w:val="00DF3C46"/>
    <w:rsid w:val="00E51F0E"/>
    <w:rsid w:val="00EA21D5"/>
    <w:rsid w:val="00EC4E0B"/>
    <w:rsid w:val="00ED376E"/>
    <w:rsid w:val="00F4462E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F1"/>
    <w:pPr>
      <w:ind w:left="720"/>
      <w:contextualSpacing/>
    </w:pPr>
  </w:style>
  <w:style w:type="paragraph" w:styleId="a4">
    <w:name w:val="No Spacing"/>
    <w:uiPriority w:val="1"/>
    <w:qFormat/>
    <w:rsid w:val="00415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22</cp:revision>
  <dcterms:created xsi:type="dcterms:W3CDTF">2012-11-04T18:07:00Z</dcterms:created>
  <dcterms:modified xsi:type="dcterms:W3CDTF">2013-04-15T08:27:00Z</dcterms:modified>
</cp:coreProperties>
</file>